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4C" w:rsidRPr="0071094C" w:rsidRDefault="0071094C" w:rsidP="0071094C">
      <w:pPr>
        <w:jc w:val="both"/>
        <w:rPr>
          <w:rFonts w:ascii="Calibri" w:hAnsi="Calibri" w:cs="Calibri"/>
          <w:b/>
          <w:sz w:val="28"/>
          <w:szCs w:val="28"/>
        </w:rPr>
      </w:pPr>
      <w:r w:rsidRPr="0071094C">
        <w:rPr>
          <w:rFonts w:ascii="Calibri" w:hAnsi="Calibri" w:cs="Calibri"/>
          <w:b/>
          <w:sz w:val="28"/>
          <w:szCs w:val="28"/>
        </w:rPr>
        <w:t>Informacja o terminie przeprowadzenia egzaminu notarialnego w 2017 r.</w:t>
      </w:r>
    </w:p>
    <w:p w:rsidR="0071094C" w:rsidRDefault="0071094C" w:rsidP="0071094C">
      <w:pPr>
        <w:jc w:val="both"/>
      </w:pPr>
    </w:p>
    <w:p w:rsidR="0071094C" w:rsidRPr="0071094C" w:rsidRDefault="0071094C" w:rsidP="0071094C">
      <w:pPr>
        <w:jc w:val="both"/>
        <w:rPr>
          <w:rFonts w:ascii="Calibri" w:hAnsi="Calibri" w:cs="Calibri"/>
          <w:sz w:val="24"/>
          <w:szCs w:val="24"/>
        </w:rPr>
      </w:pPr>
      <w:r w:rsidRPr="0071094C">
        <w:rPr>
          <w:rFonts w:ascii="Calibri" w:hAnsi="Calibri" w:cs="Calibri"/>
          <w:sz w:val="24"/>
          <w:szCs w:val="24"/>
        </w:rPr>
        <w:t>2017-01-09</w:t>
      </w:r>
    </w:p>
    <w:p w:rsidR="0071094C" w:rsidRPr="0071094C" w:rsidRDefault="0071094C" w:rsidP="0071094C">
      <w:pPr>
        <w:jc w:val="both"/>
        <w:rPr>
          <w:rFonts w:ascii="Calibri" w:hAnsi="Calibri" w:cs="Calibri"/>
          <w:sz w:val="24"/>
          <w:szCs w:val="24"/>
        </w:rPr>
      </w:pPr>
      <w:r w:rsidRPr="0071094C">
        <w:rPr>
          <w:rFonts w:ascii="Calibri" w:hAnsi="Calibri" w:cs="Calibri"/>
          <w:sz w:val="24"/>
          <w:szCs w:val="24"/>
        </w:rPr>
        <w:t>Departament Zawodów Prawniczych i Dostępu do Pomocy Prawnej informuje, że Minister Sprawiedliw</w:t>
      </w:r>
      <w:bookmarkStart w:id="0" w:name="_GoBack"/>
      <w:bookmarkEnd w:id="0"/>
      <w:r w:rsidRPr="0071094C">
        <w:rPr>
          <w:rFonts w:ascii="Calibri" w:hAnsi="Calibri" w:cs="Calibri"/>
          <w:sz w:val="24"/>
          <w:szCs w:val="24"/>
        </w:rPr>
        <w:t xml:space="preserve">ości na podstawie art. 74 § 5 ustawy z dnia 14 lutego 1991 r. – Prawo o notariacie (Dz. U. z 2016 r. poz. 1796, z </w:t>
      </w:r>
      <w:proofErr w:type="spellStart"/>
      <w:r w:rsidRPr="0071094C">
        <w:rPr>
          <w:rFonts w:ascii="Calibri" w:hAnsi="Calibri" w:cs="Calibri"/>
          <w:sz w:val="24"/>
          <w:szCs w:val="24"/>
        </w:rPr>
        <w:t>późń</w:t>
      </w:r>
      <w:proofErr w:type="spellEnd"/>
      <w:r w:rsidRPr="0071094C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z</w:t>
      </w:r>
      <w:r w:rsidRPr="0071094C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.</w:t>
      </w:r>
      <w:r w:rsidRPr="0071094C">
        <w:rPr>
          <w:rFonts w:ascii="Calibri" w:hAnsi="Calibri" w:cs="Calibri"/>
          <w:sz w:val="24"/>
          <w:szCs w:val="24"/>
        </w:rPr>
        <w:t xml:space="preserve">) wyznaczył termin egzaminu notarialnego na dni </w:t>
      </w:r>
      <w:r w:rsidRPr="0071094C">
        <w:rPr>
          <w:rFonts w:ascii="Calibri" w:hAnsi="Calibri" w:cs="Calibri"/>
          <w:b/>
          <w:sz w:val="24"/>
          <w:szCs w:val="24"/>
        </w:rPr>
        <w:t>5 – 7 września 2017 r.</w:t>
      </w:r>
    </w:p>
    <w:sectPr w:rsidR="0071094C" w:rsidRPr="0071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2F"/>
    <w:rsid w:val="000D62B3"/>
    <w:rsid w:val="0071094C"/>
    <w:rsid w:val="00C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63C6-15C8-44A8-BF5B-AD268180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15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15884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34467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7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1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8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40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Warzecha</dc:creator>
  <cp:keywords/>
  <dc:description/>
  <cp:lastModifiedBy>Ewa Warzecha</cp:lastModifiedBy>
  <cp:revision>2</cp:revision>
  <dcterms:created xsi:type="dcterms:W3CDTF">2017-01-10T08:06:00Z</dcterms:created>
  <dcterms:modified xsi:type="dcterms:W3CDTF">2017-01-10T08:13:00Z</dcterms:modified>
</cp:coreProperties>
</file>